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104" w:rsidRDefault="00E04104" w:rsidP="0088627D">
      <w:pPr>
        <w:tabs>
          <w:tab w:val="left" w:pos="6525"/>
        </w:tabs>
        <w:spacing w:after="240" w:line="480" w:lineRule="auto"/>
        <w:rPr>
          <w:b/>
          <w:bCs/>
        </w:rPr>
      </w:pPr>
    </w:p>
    <w:p w:rsidR="00E04104" w:rsidRDefault="00E04104" w:rsidP="0088627D">
      <w:pPr>
        <w:tabs>
          <w:tab w:val="left" w:pos="6525"/>
        </w:tabs>
        <w:spacing w:after="240" w:line="480" w:lineRule="auto"/>
        <w:rPr>
          <w:b/>
          <w:bCs/>
        </w:rPr>
      </w:pPr>
    </w:p>
    <w:p w:rsidR="00E04104" w:rsidRDefault="00E04104" w:rsidP="0088627D">
      <w:pPr>
        <w:tabs>
          <w:tab w:val="left" w:pos="6525"/>
        </w:tabs>
        <w:spacing w:after="240" w:line="480" w:lineRule="auto"/>
        <w:rPr>
          <w:b/>
          <w:bCs/>
        </w:rPr>
      </w:pPr>
    </w:p>
    <w:p w:rsidR="0088627D" w:rsidRDefault="00E04104" w:rsidP="0088627D">
      <w:pPr>
        <w:tabs>
          <w:tab w:val="left" w:pos="6525"/>
        </w:tabs>
        <w:spacing w:after="240" w:line="480" w:lineRule="auto"/>
        <w:jc w:val="center"/>
      </w:pPr>
      <w:r w:rsidRPr="0088627D">
        <w:t xml:space="preserve">Children </w:t>
      </w:r>
      <w:r w:rsidR="0088627D" w:rsidRPr="0088627D">
        <w:t>Physical and Emotional Abuse and Later Violence</w:t>
      </w:r>
    </w:p>
    <w:p w:rsidR="0088627D" w:rsidRDefault="0088627D" w:rsidP="0088627D">
      <w:pPr>
        <w:tabs>
          <w:tab w:val="left" w:pos="6525"/>
        </w:tabs>
        <w:spacing w:after="240" w:line="480" w:lineRule="auto"/>
        <w:jc w:val="center"/>
      </w:pPr>
      <w:r>
        <w:t>Name</w:t>
      </w:r>
    </w:p>
    <w:p w:rsidR="0088627D" w:rsidRDefault="0088627D" w:rsidP="0088627D">
      <w:pPr>
        <w:spacing w:line="480" w:lineRule="auto"/>
        <w:jc w:val="center"/>
      </w:pPr>
      <w:r>
        <w:t>Institution of Affiliation</w:t>
      </w:r>
    </w:p>
    <w:p w:rsidR="0088627D" w:rsidRPr="0088627D" w:rsidRDefault="0088627D" w:rsidP="0088627D">
      <w:pPr>
        <w:spacing w:line="480" w:lineRule="auto"/>
        <w:jc w:val="center"/>
      </w:pPr>
      <w:r>
        <w:t>Date</w:t>
      </w:r>
    </w:p>
    <w:p w:rsidR="00E04104" w:rsidRDefault="00E04104" w:rsidP="0088627D">
      <w:pPr>
        <w:spacing w:after="240" w:line="480" w:lineRule="auto"/>
        <w:ind w:firstLine="720"/>
        <w:rPr>
          <w:b/>
          <w:bCs/>
        </w:rPr>
      </w:pPr>
    </w:p>
    <w:p w:rsidR="00E04104" w:rsidRDefault="00E04104" w:rsidP="0088627D">
      <w:pPr>
        <w:spacing w:after="240" w:line="480" w:lineRule="auto"/>
        <w:ind w:firstLine="720"/>
        <w:rPr>
          <w:b/>
          <w:bCs/>
        </w:rPr>
      </w:pPr>
    </w:p>
    <w:p w:rsidR="00E04104" w:rsidRDefault="00E04104" w:rsidP="0088627D">
      <w:pPr>
        <w:spacing w:after="240" w:line="480" w:lineRule="auto"/>
        <w:ind w:firstLine="720"/>
        <w:rPr>
          <w:b/>
          <w:bCs/>
        </w:rPr>
      </w:pPr>
    </w:p>
    <w:p w:rsidR="00E04104" w:rsidRDefault="00E04104" w:rsidP="0088627D">
      <w:pPr>
        <w:spacing w:after="240" w:line="480" w:lineRule="auto"/>
        <w:ind w:firstLine="720"/>
        <w:rPr>
          <w:b/>
          <w:bCs/>
        </w:rPr>
      </w:pPr>
    </w:p>
    <w:p w:rsidR="00E04104" w:rsidRDefault="00E04104" w:rsidP="0088627D">
      <w:pPr>
        <w:spacing w:after="240" w:line="480" w:lineRule="auto"/>
        <w:ind w:firstLine="720"/>
        <w:rPr>
          <w:b/>
          <w:bCs/>
        </w:rPr>
      </w:pPr>
    </w:p>
    <w:p w:rsidR="00E04104" w:rsidRDefault="00E04104" w:rsidP="0088627D">
      <w:pPr>
        <w:spacing w:after="240" w:line="480" w:lineRule="auto"/>
        <w:rPr>
          <w:b/>
          <w:bCs/>
        </w:rPr>
      </w:pPr>
    </w:p>
    <w:p w:rsidR="00E04104" w:rsidRDefault="00E04104" w:rsidP="0088627D">
      <w:pPr>
        <w:spacing w:after="240" w:line="480" w:lineRule="auto"/>
        <w:rPr>
          <w:b/>
          <w:bCs/>
        </w:rPr>
      </w:pPr>
    </w:p>
    <w:p w:rsidR="00E04104" w:rsidRDefault="00E04104" w:rsidP="0088627D">
      <w:pPr>
        <w:spacing w:after="240" w:line="480" w:lineRule="auto"/>
        <w:ind w:firstLine="720"/>
        <w:rPr>
          <w:b/>
          <w:bCs/>
        </w:rPr>
      </w:pPr>
    </w:p>
    <w:p w:rsidR="008804B8" w:rsidRDefault="00E04104" w:rsidP="0088627D">
      <w:pPr>
        <w:spacing w:after="240" w:line="480" w:lineRule="auto"/>
        <w:ind w:firstLine="720"/>
        <w:rPr>
          <w:b/>
          <w:bCs/>
        </w:rPr>
      </w:pPr>
      <w:r>
        <w:rPr>
          <w:b/>
          <w:bCs/>
        </w:rPr>
        <w:lastRenderedPageBreak/>
        <w:t xml:space="preserve">                                         </w:t>
      </w:r>
    </w:p>
    <w:p w:rsidR="008804B8" w:rsidRDefault="008804B8">
      <w:pPr>
        <w:rPr>
          <w:b/>
          <w:bCs/>
        </w:rPr>
      </w:pPr>
      <w:r>
        <w:rPr>
          <w:b/>
          <w:bCs/>
        </w:rPr>
        <w:br w:type="page"/>
      </w:r>
    </w:p>
    <w:p w:rsidR="00195EC6" w:rsidRPr="008804B8" w:rsidRDefault="008804B8" w:rsidP="008804B8">
      <w:pPr>
        <w:spacing w:after="240" w:line="480" w:lineRule="auto"/>
        <w:jc w:val="center"/>
        <w:rPr>
          <w:b/>
        </w:rPr>
      </w:pPr>
      <w:r w:rsidRPr="008804B8">
        <w:rPr>
          <w:b/>
        </w:rPr>
        <w:t>Child Abuse and Predisposition to Injuring Others</w:t>
      </w:r>
    </w:p>
    <w:p w:rsidR="00195EC6" w:rsidRDefault="00284BA8" w:rsidP="0088627D">
      <w:pPr>
        <w:spacing w:before="240" w:after="240" w:line="480" w:lineRule="auto"/>
        <w:ind w:firstLine="720"/>
      </w:pPr>
      <w:r>
        <w:t xml:space="preserve">Physical and emotional abuse are the main types of child maltreatment that happen to children under eighteen years. Both physical and emotional abuse results in potential and actual harm to a child's health, survival, and safety of other people that surround them. International studies have revealed that three out of four children aged between two to three years often suffer from physical punishment and psychological violence with their parents or guardian. One in five women reports having been sexually abused as a child. In refugee settings, girls are vulnerable to sexual violence, security forces, and exploitation and abuse by combats. However, the main consequences of both psychological and physical maltreatment include depression, a high risk of sexual behaviors, obesity, and being the victim of violence. Violence in schools is a result of emotional and physical maltreatment results in school inequalities in education. They portray violence in schools, including rapid fights with other students, and therefore end up ben suspended. The </w:t>
      </w:r>
      <w:r w:rsidR="00003C02">
        <w:t>hypothesis for the study is that</w:t>
      </w:r>
      <w:r>
        <w:t xml:space="preserve"> there is a significant relationship between physical and emotional abuse among children and the obsession to injure others.</w:t>
      </w:r>
    </w:p>
    <w:p w:rsidR="00195EC6" w:rsidRDefault="00284BA8" w:rsidP="00003C02">
      <w:pPr>
        <w:spacing w:before="240" w:after="240" w:line="480" w:lineRule="auto"/>
        <w:jc w:val="center"/>
      </w:pPr>
      <w:r>
        <w:rPr>
          <w:b/>
          <w:bCs/>
        </w:rPr>
        <w:t xml:space="preserve">Type of </w:t>
      </w:r>
      <w:r w:rsidR="00003C02">
        <w:rPr>
          <w:b/>
          <w:bCs/>
        </w:rPr>
        <w:t>Study</w:t>
      </w:r>
    </w:p>
    <w:p w:rsidR="00195EC6" w:rsidRDefault="00284BA8" w:rsidP="0088627D">
      <w:pPr>
        <w:spacing w:before="240" w:after="240" w:line="480" w:lineRule="auto"/>
        <w:ind w:firstLine="720"/>
      </w:pPr>
      <w:r>
        <w:t>The relevant</w:t>
      </w:r>
      <w:r w:rsidR="003D6972">
        <w:t xml:space="preserve"> type of</w:t>
      </w:r>
      <w:r>
        <w:t xml:space="preserve"> study would be a prospective longitudinal study. The longitudinal study enables researchers to </w:t>
      </w:r>
      <w:r w:rsidR="008804B8">
        <w:t>observe</w:t>
      </w:r>
      <w:r>
        <w:t xml:space="preserve"> objects over a specific period</w:t>
      </w:r>
      <w:r w:rsidR="003D6972">
        <w:t xml:space="preserve"> of time</w:t>
      </w:r>
      <w:r w:rsidR="00E04104">
        <w:t xml:space="preserve"> (Wu et al., 2021)</w:t>
      </w:r>
      <w:r>
        <w:t xml:space="preserve">. The researcher </w:t>
      </w:r>
      <w:r w:rsidR="008804B8">
        <w:t>can</w:t>
      </w:r>
      <w:r>
        <w:t xml:space="preserve"> detect</w:t>
      </w:r>
      <w:r w:rsidR="003D6972">
        <w:t xml:space="preserve"> changes in the </w:t>
      </w:r>
      <w:r>
        <w:t xml:space="preserve">behavior or characteristics of the target population. The longitudinal study incorporates children from the age of five to eighteen years. A longitudinal study would allow researchers to detect the children's behaviors in their early adulthood </w:t>
      </w:r>
      <w:r w:rsidR="008804B8">
        <w:t>due to</w:t>
      </w:r>
      <w:r>
        <w:t xml:space="preserve"> their early childhood abuse. The study aims to </w:t>
      </w:r>
      <w:r>
        <w:lastRenderedPageBreak/>
        <w:t>link the early childhood physical abuse and</w:t>
      </w:r>
      <w:r w:rsidR="009722D0">
        <w:t xml:space="preserve"> the tendencies to hurt or injure others. </w:t>
      </w:r>
      <w:r>
        <w:t>The independent variable is the child's emotional and physical abuse, while the dependent variable is the obsession to hurt others. Two main res</w:t>
      </w:r>
      <w:r w:rsidR="009722D0">
        <w:t xml:space="preserve">earch questions would be </w:t>
      </w:r>
      <w:r>
        <w:t>(1) Does early emotional and physical child abuse result in violence in early adulthood in the absence of risk factors. The study would hypothesize that physical abuse and emotional abuse relate to vi</w:t>
      </w:r>
      <w:r w:rsidR="009722D0">
        <w:t xml:space="preserve">olence and </w:t>
      </w:r>
      <w:r>
        <w:t>injuring others. (2) Does early emotional and physical abuse and subsequent injury to others differ by gender or age? The research would hypothesize that physical and emotional abuse affects violence, delinquency, and aggression more in males than women.</w:t>
      </w:r>
    </w:p>
    <w:p w:rsidR="00195EC6" w:rsidRDefault="00284BA8" w:rsidP="006033E8">
      <w:pPr>
        <w:spacing w:before="240" w:after="240" w:line="480" w:lineRule="auto"/>
        <w:jc w:val="center"/>
      </w:pPr>
      <w:r>
        <w:rPr>
          <w:b/>
          <w:bCs/>
        </w:rPr>
        <w:t xml:space="preserve">Target </w:t>
      </w:r>
      <w:r w:rsidR="006033E8">
        <w:rPr>
          <w:b/>
          <w:bCs/>
        </w:rPr>
        <w:t>Population</w:t>
      </w:r>
    </w:p>
    <w:p w:rsidR="007A39A3" w:rsidRDefault="00284BA8" w:rsidP="0010294B">
      <w:pPr>
        <w:spacing w:before="240" w:after="240" w:line="480" w:lineRule="auto"/>
        <w:ind w:firstLine="720"/>
      </w:pPr>
      <w:r>
        <w:t>The relevant population would be children fro</w:t>
      </w:r>
      <w:r w:rsidR="006033E8">
        <w:t xml:space="preserve">m abusive homes who faced </w:t>
      </w:r>
      <w:r>
        <w:t>abuse or neglect. Families would also be active participants in the longitudinal study.</w:t>
      </w:r>
      <w:r w:rsidR="0010294B">
        <w:t xml:space="preserve"> Such children who are exposed to violence and abuse are the ones that will facilitate the testing of the hypothesis for the study.  Their exposure to violence is the independent variable that whose effect on the children is to be analyzed. The age of the children would also be relevant for the study. A range of between 9 to 14 would be viable for addressing the hypothesis. </w:t>
      </w:r>
      <w:r>
        <w:t xml:space="preserve">The study would </w:t>
      </w:r>
      <w:r w:rsidR="007A39A3">
        <w:t>incorporate participants from all ethnic backgrounds and both genders.</w:t>
      </w:r>
    </w:p>
    <w:p w:rsidR="00195EC6" w:rsidRDefault="00284BA8" w:rsidP="00F71F44">
      <w:pPr>
        <w:spacing w:before="240" w:after="240" w:line="480" w:lineRule="auto"/>
        <w:jc w:val="center"/>
      </w:pPr>
      <w:r>
        <w:rPr>
          <w:b/>
          <w:bCs/>
        </w:rPr>
        <w:t xml:space="preserve">Sampling </w:t>
      </w:r>
      <w:r w:rsidR="0010294B">
        <w:rPr>
          <w:b/>
          <w:bCs/>
        </w:rPr>
        <w:t>Plan</w:t>
      </w:r>
    </w:p>
    <w:p w:rsidR="00F71F44" w:rsidRDefault="006749CA" w:rsidP="0088627D">
      <w:pPr>
        <w:spacing w:before="240" w:after="240" w:line="480" w:lineRule="auto"/>
        <w:ind w:firstLine="720"/>
      </w:pPr>
      <w:r>
        <w:t xml:space="preserve">Purposive sampling will be used in this study. Only children that have been exposed to physical and emotional abuse will be selected for the study. </w:t>
      </w:r>
      <w:r w:rsidR="00634A65">
        <w:t xml:space="preserve"> By using purposive sampling, the study can focus on child abuse for children in the sample and this will help address the research questions and provide a basis for supporting or negating the hypothesis. </w:t>
      </w:r>
      <w:r>
        <w:t>I</w:t>
      </w:r>
      <w:r w:rsidR="00284BA8">
        <w:t>nterviews would be conducted concerning children's development history with mothers in their homes. Mothers would be subject to questions regarding the misbehavior of their children, whether the child was subjected to physical disciplinary strategy, the most disciplinary strategy used, whether the discipline did any harm to the child, whether the parent had any worry about future consequences of excessive punishment. Additionally, parents would be asked about instances of teasing and bullying associated with the children</w:t>
      </w:r>
      <w:r w:rsidR="00F71F44">
        <w:t xml:space="preserve">'s early growth. </w:t>
      </w:r>
      <w:r w:rsidR="00284BA8">
        <w:t>They were asked to provide and explain any instance of physical hardness or teasing from other adults. They would further be asked to describe and show any relevant marks to the child. The researchers would pause to privately detect the probability of severe harm using the international strikes criterion to the child and if the injury required any medical attention.</w:t>
      </w:r>
    </w:p>
    <w:p w:rsidR="00195EC6" w:rsidRDefault="00284BA8" w:rsidP="00F71F44">
      <w:pPr>
        <w:spacing w:before="240" w:after="240" w:line="480" w:lineRule="auto"/>
        <w:jc w:val="center"/>
      </w:pPr>
      <w:r>
        <w:rPr>
          <w:b/>
          <w:bCs/>
        </w:rPr>
        <w:t xml:space="preserve">Source of </w:t>
      </w:r>
      <w:r w:rsidR="00F71F44">
        <w:rPr>
          <w:b/>
          <w:bCs/>
        </w:rPr>
        <w:t>Data</w:t>
      </w:r>
    </w:p>
    <w:p w:rsidR="00195EC6" w:rsidRDefault="00284BA8" w:rsidP="0088627D">
      <w:pPr>
        <w:spacing w:before="240" w:after="240" w:line="480" w:lineRule="auto"/>
        <w:ind w:firstLine="720"/>
      </w:pPr>
      <w:r>
        <w:t>The data could be sourced from</w:t>
      </w:r>
      <w:r w:rsidR="00F71F44">
        <w:t xml:space="preserve"> children offices where cases of maltreatment are reported. Parents from</w:t>
      </w:r>
      <w:r>
        <w:t xml:space="preserve"> abusive homes</w:t>
      </w:r>
      <w:r w:rsidR="00F71F44">
        <w:t xml:space="preserve"> could also be interviewed</w:t>
      </w:r>
      <w:r>
        <w:t xml:space="preserve"> regarding their children</w:t>
      </w:r>
      <w:r w:rsidR="00F71F44">
        <w:t xml:space="preserve">. </w:t>
      </w:r>
      <w:r>
        <w:t xml:space="preserve"> Parents would provide information regarding their children's relevant disciplinary actions. They would explain if the child had a </w:t>
      </w:r>
      <w:r w:rsidR="008804B8">
        <w:t>significant</w:t>
      </w:r>
      <w:r>
        <w:t xml:space="preserve"> injury and show the mark to determine if the mark was an abuse. Besides, the researchers would enquire if the child had experienced any bullying or yelling that would result in emotional abuse. Finally, cases of any offenses and recordings would be obtained from court records and self-reports. Researchers would then use the recordings to determine if the early childhood physical and emotional abuse results in obsession to hurt others through crimes, stealing, threatening with weapons, and relationship misunderstandings. The relevant finding would be </w:t>
      </w:r>
      <w:r w:rsidR="008804B8">
        <w:t>compelling</w:t>
      </w:r>
      <w:r>
        <w:t xml:space="preserve"> since </w:t>
      </w:r>
      <w:r w:rsidR="008804B8">
        <w:t xml:space="preserve">a </w:t>
      </w:r>
      <w:r>
        <w:t>longitudinal study establishes sequences of events. From the time the parents are interviewed, the study would show behavior patterns for the children recorded to have been emotionally and physically abused.</w:t>
      </w:r>
    </w:p>
    <w:p w:rsidR="00195EC6" w:rsidRDefault="00195EC6" w:rsidP="0088627D">
      <w:pPr>
        <w:spacing w:before="240" w:after="240" w:line="480" w:lineRule="auto"/>
        <w:ind w:firstLine="720"/>
      </w:pPr>
    </w:p>
    <w:p w:rsidR="00E04104" w:rsidRPr="00E04104" w:rsidRDefault="00E04104" w:rsidP="008804B8">
      <w:pPr>
        <w:spacing w:before="240" w:after="240" w:line="480" w:lineRule="auto"/>
        <w:jc w:val="center"/>
      </w:pPr>
      <w:bookmarkStart w:id="0" w:name="_GoBack"/>
      <w:bookmarkEnd w:id="0"/>
      <w:r w:rsidRPr="00E04104">
        <w:t>References</w:t>
      </w:r>
    </w:p>
    <w:p w:rsidR="00E04104" w:rsidRDefault="00E04104" w:rsidP="0088627D">
      <w:pPr>
        <w:spacing w:before="240" w:after="240" w:line="480" w:lineRule="auto"/>
        <w:ind w:left="720" w:hanging="720"/>
      </w:pPr>
      <w:r>
        <w:t xml:space="preserve">Wu, L., Zhang, X., Wang, J., Sun, J., Mao, F., Han, J., &amp; Cao, F. (2021). The associations of executive functions with resilience in early adulthood: A prospective longitudinal study. </w:t>
      </w:r>
      <w:r>
        <w:rPr>
          <w:i/>
          <w:iCs/>
        </w:rPr>
        <w:t>Journal of Affective Disorders</w:t>
      </w:r>
      <w:r>
        <w:t xml:space="preserve">, </w:t>
      </w:r>
      <w:r>
        <w:rPr>
          <w:i/>
          <w:iCs/>
        </w:rPr>
        <w:t>282</w:t>
      </w:r>
      <w:r>
        <w:t>, 1048-1054.</w:t>
      </w:r>
    </w:p>
    <w:sectPr w:rsidR="00E04104">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BA8" w:rsidRDefault="00284BA8" w:rsidP="00E04104">
      <w:r>
        <w:separator/>
      </w:r>
    </w:p>
  </w:endnote>
  <w:endnote w:type="continuationSeparator" w:id="0">
    <w:p w:rsidR="00284BA8" w:rsidRDefault="00284BA8" w:rsidP="00E0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BA8" w:rsidRDefault="00284BA8" w:rsidP="00E04104">
      <w:r>
        <w:separator/>
      </w:r>
    </w:p>
  </w:footnote>
  <w:footnote w:type="continuationSeparator" w:id="0">
    <w:p w:rsidR="00284BA8" w:rsidRDefault="00284BA8" w:rsidP="00E041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21371"/>
      <w:docPartObj>
        <w:docPartGallery w:val="Page Numbers (Top of Page)"/>
        <w:docPartUnique/>
      </w:docPartObj>
    </w:sdtPr>
    <w:sdtEndPr>
      <w:rPr>
        <w:noProof/>
      </w:rPr>
    </w:sdtEndPr>
    <w:sdtContent>
      <w:p w:rsidR="00E04104" w:rsidRDefault="00E04104">
        <w:pPr>
          <w:pStyle w:val="Header"/>
          <w:jc w:val="right"/>
        </w:pPr>
        <w:r>
          <w:fldChar w:fldCharType="begin"/>
        </w:r>
        <w:r>
          <w:instrText xml:space="preserve"> PAGE   \* MERGEFORMAT </w:instrText>
        </w:r>
        <w:r>
          <w:fldChar w:fldCharType="separate"/>
        </w:r>
        <w:r w:rsidR="00C87A0D">
          <w:rPr>
            <w:noProof/>
          </w:rPr>
          <w:t>5</w:t>
        </w:r>
        <w:r>
          <w:rPr>
            <w:noProof/>
          </w:rPr>
          <w:fldChar w:fldCharType="end"/>
        </w:r>
      </w:p>
    </w:sdtContent>
  </w:sdt>
  <w:p w:rsidR="00E04104" w:rsidRDefault="00E04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NjAwNbE0M7Y0MTdS0lEKTi0uzszPAykwrAUAiF/8DiwAAAA="/>
  </w:docVars>
  <w:rsids>
    <w:rsidRoot w:val="00195EC6"/>
    <w:rsid w:val="00003C02"/>
    <w:rsid w:val="0010294B"/>
    <w:rsid w:val="00195EC6"/>
    <w:rsid w:val="00284BA8"/>
    <w:rsid w:val="003D6972"/>
    <w:rsid w:val="006033E8"/>
    <w:rsid w:val="00634A65"/>
    <w:rsid w:val="006749CA"/>
    <w:rsid w:val="007A39A3"/>
    <w:rsid w:val="008804B8"/>
    <w:rsid w:val="0088627D"/>
    <w:rsid w:val="009722D0"/>
    <w:rsid w:val="00C87A0D"/>
    <w:rsid w:val="00E04104"/>
    <w:rsid w:val="00F7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E4FE"/>
  <w15:docId w15:val="{4F21F5A9-C994-49B7-BF4F-04A8049C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E04104"/>
    <w:pPr>
      <w:tabs>
        <w:tab w:val="center" w:pos="4680"/>
        <w:tab w:val="right" w:pos="9360"/>
      </w:tabs>
    </w:pPr>
  </w:style>
  <w:style w:type="character" w:customStyle="1" w:styleId="HeaderChar">
    <w:name w:val="Header Char"/>
    <w:basedOn w:val="DefaultParagraphFont"/>
    <w:link w:val="Header"/>
    <w:uiPriority w:val="99"/>
    <w:rsid w:val="00E04104"/>
    <w:rPr>
      <w:sz w:val="24"/>
      <w:szCs w:val="24"/>
    </w:rPr>
  </w:style>
  <w:style w:type="paragraph" w:styleId="Footer">
    <w:name w:val="footer"/>
    <w:basedOn w:val="Normal"/>
    <w:link w:val="FooterChar"/>
    <w:uiPriority w:val="99"/>
    <w:unhideWhenUsed/>
    <w:rsid w:val="00E04104"/>
    <w:pPr>
      <w:tabs>
        <w:tab w:val="center" w:pos="4680"/>
        <w:tab w:val="right" w:pos="9360"/>
      </w:tabs>
    </w:pPr>
  </w:style>
  <w:style w:type="character" w:customStyle="1" w:styleId="FooterChar">
    <w:name w:val="Footer Char"/>
    <w:basedOn w:val="DefaultParagraphFont"/>
    <w:link w:val="Footer"/>
    <w:uiPriority w:val="99"/>
    <w:rsid w:val="00E041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12</cp:revision>
  <dcterms:created xsi:type="dcterms:W3CDTF">2021-05-04T19:33:00Z</dcterms:created>
  <dcterms:modified xsi:type="dcterms:W3CDTF">2021-05-04T21:05:00Z</dcterms:modified>
</cp:coreProperties>
</file>